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06C" w:rsidRDefault="0029706C">
      <w:pPr>
        <w:rPr>
          <w:b/>
          <w:color w:val="000000"/>
          <w:sz w:val="24"/>
          <w:szCs w:val="24"/>
          <w:lang w:val="kk-KZ"/>
        </w:rPr>
      </w:pPr>
    </w:p>
    <w:p w:rsidR="0029706C" w:rsidRDefault="0029706C">
      <w:pPr>
        <w:rPr>
          <w:b/>
          <w:color w:val="000000"/>
          <w:sz w:val="24"/>
          <w:szCs w:val="24"/>
          <w:lang w:val="kk-KZ"/>
        </w:rPr>
      </w:pPr>
    </w:p>
    <w:p w:rsidR="002F5D6D" w:rsidRDefault="0029706C">
      <w:pPr>
        <w:rPr>
          <w:b/>
          <w:color w:val="000000"/>
          <w:sz w:val="24"/>
          <w:szCs w:val="24"/>
          <w:lang w:val="kk-KZ"/>
        </w:rPr>
      </w:pPr>
      <w:r w:rsidRPr="00936476">
        <w:rPr>
          <w:b/>
          <w:color w:val="000000"/>
          <w:sz w:val="24"/>
          <w:szCs w:val="24"/>
          <w:lang w:val="kk-KZ"/>
        </w:rPr>
        <w:t>Студенттің оқытушы жетекшілігімен орындайтын өздік жұмысы (СОӨЖ</w:t>
      </w:r>
      <w:bookmarkStart w:id="0" w:name="_GoBack"/>
      <w:bookmarkEnd w:id="0"/>
      <w:r w:rsidRPr="00936476">
        <w:rPr>
          <w:b/>
          <w:color w:val="000000"/>
          <w:sz w:val="24"/>
          <w:szCs w:val="24"/>
          <w:lang w:val="kk-KZ"/>
        </w:rPr>
        <w:t>)</w:t>
      </w:r>
    </w:p>
    <w:p w:rsidR="0029706C" w:rsidRDefault="0029706C">
      <w:pPr>
        <w:rPr>
          <w:b/>
          <w:color w:val="000000"/>
          <w:sz w:val="24"/>
          <w:szCs w:val="24"/>
          <w:lang w:val="kk-KZ"/>
        </w:rPr>
      </w:pPr>
    </w:p>
    <w:p w:rsidR="0029706C" w:rsidRDefault="0029706C"/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812"/>
        <w:gridCol w:w="2835"/>
      </w:tblGrid>
      <w:tr w:rsidR="0029706C" w:rsidRPr="00936476" w:rsidTr="00CB2522">
        <w:trPr>
          <w:trHeight w:val="163"/>
        </w:trPr>
        <w:tc>
          <w:tcPr>
            <w:tcW w:w="9498" w:type="dxa"/>
            <w:gridSpan w:val="3"/>
          </w:tcPr>
          <w:p w:rsidR="0029706C" w:rsidRPr="00936476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29706C" w:rsidRPr="0069585B" w:rsidTr="00CB2522">
        <w:trPr>
          <w:trHeight w:val="163"/>
        </w:trPr>
        <w:tc>
          <w:tcPr>
            <w:tcW w:w="851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69585B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Тақырып 1.  </w:t>
            </w:r>
            <w:r w:rsidRPr="0069585B">
              <w:rPr>
                <w:bCs/>
                <w:color w:val="000000"/>
                <w:sz w:val="24"/>
                <w:szCs w:val="24"/>
                <w:lang w:val="kk-KZ"/>
              </w:rPr>
              <w:t>Экология және оның тұрақты даму тұжырымдамасын жүзеге асырудағы ролі</w:t>
            </w:r>
            <w:r>
              <w:rPr>
                <w:bCs/>
                <w:color w:val="000000"/>
                <w:sz w:val="24"/>
                <w:szCs w:val="24"/>
                <w:lang w:val="kk-KZ"/>
              </w:rPr>
              <w:t>.</w:t>
            </w:r>
            <w:r w:rsidRPr="0069585B">
              <w:rPr>
                <w:bCs/>
                <w:color w:val="000000"/>
                <w:sz w:val="24"/>
                <w:szCs w:val="24"/>
                <w:lang w:val="kk-KZ"/>
              </w:rPr>
              <w:t xml:space="preserve"> </w:t>
            </w: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Тұрақты дамудың тұжырымдық жүйесі, Түбегейлі жоспары мен қағидалары. </w:t>
            </w:r>
            <w:r w:rsidRPr="0069585B">
              <w:rPr>
                <w:bCs/>
                <w:color w:val="000000"/>
                <w:sz w:val="24"/>
                <w:szCs w:val="24"/>
                <w:lang w:val="kk-KZ"/>
              </w:rPr>
              <w:t>(семинар-әңгіме)</w:t>
            </w:r>
          </w:p>
        </w:tc>
        <w:tc>
          <w:tcPr>
            <w:tcW w:w="2835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29706C" w:rsidRPr="0069585B" w:rsidRDefault="0029706C" w:rsidP="00CB2522">
            <w:pPr>
              <w:pStyle w:val="2"/>
              <w:tabs>
                <w:tab w:val="left" w:pos="585"/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ab/>
              <w:t>23,25,30,32</w:t>
            </w:r>
            <w:r>
              <w:rPr>
                <w:color w:val="000000"/>
                <w:sz w:val="24"/>
                <w:szCs w:val="24"/>
                <w:lang w:val="kk-KZ"/>
              </w:rPr>
              <w:tab/>
            </w:r>
          </w:p>
        </w:tc>
      </w:tr>
      <w:tr w:rsidR="0029706C" w:rsidRPr="0069585B" w:rsidTr="00CB2522">
        <w:trPr>
          <w:trHeight w:val="163"/>
        </w:trPr>
        <w:tc>
          <w:tcPr>
            <w:tcW w:w="851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69585B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Тақырып 2.  </w:t>
            </w:r>
            <w:r w:rsidRPr="0069585B">
              <w:rPr>
                <w:bCs/>
                <w:sz w:val="24"/>
                <w:szCs w:val="24"/>
                <w:lang w:val="kk-KZ"/>
              </w:rPr>
              <w:t>Қазақстан және тұрақты даму мәселелері.</w:t>
            </w:r>
          </w:p>
        </w:tc>
        <w:tc>
          <w:tcPr>
            <w:tcW w:w="2835" w:type="dxa"/>
          </w:tcPr>
          <w:p w:rsidR="0029706C" w:rsidRPr="0069585B" w:rsidRDefault="0029706C" w:rsidP="00CB2522">
            <w:pPr>
              <w:pStyle w:val="2"/>
              <w:tabs>
                <w:tab w:val="left" w:pos="480"/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23,25,30,32</w:t>
            </w:r>
          </w:p>
        </w:tc>
      </w:tr>
      <w:tr w:rsidR="0029706C" w:rsidRPr="0069585B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en-US"/>
              </w:rPr>
              <w:t>3</w:t>
            </w: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69585B">
              <w:rPr>
                <w:sz w:val="24"/>
                <w:szCs w:val="24"/>
                <w:lang w:val="kk-KZ"/>
              </w:rPr>
              <w:t>Экологиялық білім беру – адамзаттың тұрақты дамуының қажетті шарты.</w:t>
            </w:r>
          </w:p>
        </w:tc>
        <w:tc>
          <w:tcPr>
            <w:tcW w:w="2835" w:type="dxa"/>
          </w:tcPr>
          <w:p w:rsidR="0029706C" w:rsidRPr="0069585B" w:rsidRDefault="0029706C" w:rsidP="00CB252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1-4, 6,9,10</w:t>
            </w:r>
          </w:p>
        </w:tc>
      </w:tr>
      <w:tr w:rsidR="0029706C" w:rsidRPr="0069585B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jc w:val="both"/>
              <w:rPr>
                <w:sz w:val="24"/>
                <w:szCs w:val="24"/>
                <w:lang w:val="kk-KZ"/>
              </w:rPr>
            </w:pP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en-US"/>
              </w:rPr>
              <w:t>4</w:t>
            </w:r>
            <w:r w:rsidRPr="0069585B">
              <w:rPr>
                <w:color w:val="000000"/>
                <w:sz w:val="24"/>
                <w:szCs w:val="24"/>
                <w:lang w:val="kk-KZ"/>
              </w:rPr>
              <w:t>.  Экологияның ғылым ретінде қалыптасуы. Экология ғылымы, дүниеге көзқарас</w:t>
            </w:r>
          </w:p>
        </w:tc>
        <w:tc>
          <w:tcPr>
            <w:tcW w:w="2835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1-4, 6,9,10</w:t>
            </w:r>
          </w:p>
        </w:tc>
      </w:tr>
      <w:tr w:rsidR="0029706C" w:rsidRPr="0069585B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en-US"/>
              </w:rPr>
              <w:t>5</w:t>
            </w: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69585B">
              <w:rPr>
                <w:sz w:val="24"/>
                <w:szCs w:val="24"/>
                <w:lang w:val="kk-KZ"/>
              </w:rPr>
              <w:t xml:space="preserve">Ағзалар экологиясы мен қауымдастық экологиясының ұқсастықтары мен айырмашылықтары </w:t>
            </w:r>
          </w:p>
        </w:tc>
        <w:tc>
          <w:tcPr>
            <w:tcW w:w="2835" w:type="dxa"/>
          </w:tcPr>
          <w:p w:rsidR="0029706C" w:rsidRPr="0069585B" w:rsidRDefault="0029706C" w:rsidP="00CB252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1-4, 6,9,10</w:t>
            </w:r>
          </w:p>
        </w:tc>
      </w:tr>
      <w:tr w:rsidR="0029706C" w:rsidRPr="0069585B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jc w:val="both"/>
              <w:rPr>
                <w:sz w:val="24"/>
                <w:szCs w:val="24"/>
                <w:lang w:val="kk-KZ"/>
              </w:rPr>
            </w:pP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en-US"/>
              </w:rPr>
              <w:t>6</w:t>
            </w: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69585B">
              <w:rPr>
                <w:sz w:val="24"/>
                <w:szCs w:val="24"/>
                <w:lang w:val="kk-KZ"/>
              </w:rPr>
              <w:t>Экологиялық факторлар, олардың жіктелуінің салыстырмалылығы.</w:t>
            </w:r>
          </w:p>
        </w:tc>
        <w:tc>
          <w:tcPr>
            <w:tcW w:w="2835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1-4, 6,9,10</w:t>
            </w:r>
          </w:p>
        </w:tc>
      </w:tr>
      <w:tr w:rsidR="0029706C" w:rsidRPr="0069585B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69585B">
              <w:rPr>
                <w:color w:val="000000"/>
                <w:sz w:val="24"/>
                <w:szCs w:val="24"/>
                <w:lang w:val="kk-KZ"/>
              </w:rPr>
              <w:t>Тақырып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 7</w:t>
            </w: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69585B">
              <w:rPr>
                <w:sz w:val="24"/>
                <w:szCs w:val="24"/>
                <w:lang w:val="kk-KZ"/>
              </w:rPr>
              <w:t>Минимум заңы, Толеранттылық заңының маңызы. Климаттық факторлар және ағзалардың оларға бейімделу, Макроклимат пен  микроклимат.</w:t>
            </w:r>
          </w:p>
        </w:tc>
        <w:tc>
          <w:tcPr>
            <w:tcW w:w="2835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1-4, 6,9,10</w:t>
            </w:r>
          </w:p>
        </w:tc>
      </w:tr>
      <w:tr w:rsidR="0029706C" w:rsidRPr="0069585B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jc w:val="both"/>
              <w:rPr>
                <w:sz w:val="24"/>
                <w:szCs w:val="24"/>
                <w:lang w:val="kk-KZ"/>
              </w:rPr>
            </w:pP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en-US"/>
              </w:rPr>
              <w:t>8</w:t>
            </w: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69585B">
              <w:rPr>
                <w:sz w:val="24"/>
                <w:szCs w:val="24"/>
                <w:lang w:val="kk-KZ"/>
              </w:rPr>
              <w:t xml:space="preserve">Демэкология. Популяциялардың негізгі көрсеткіштері. </w:t>
            </w:r>
            <w:proofErr w:type="spellStart"/>
            <w:r w:rsidRPr="0069585B">
              <w:rPr>
                <w:sz w:val="24"/>
                <w:szCs w:val="24"/>
              </w:rPr>
              <w:t>Популяциялар</w:t>
            </w:r>
            <w:proofErr w:type="spellEnd"/>
            <w:r w:rsidRPr="0069585B">
              <w:rPr>
                <w:sz w:val="24"/>
                <w:szCs w:val="24"/>
              </w:rPr>
              <w:t xml:space="preserve"> </w:t>
            </w:r>
            <w:proofErr w:type="spellStart"/>
            <w:r w:rsidRPr="0069585B">
              <w:rPr>
                <w:sz w:val="24"/>
                <w:szCs w:val="24"/>
              </w:rPr>
              <w:t>санының</w:t>
            </w:r>
            <w:proofErr w:type="spellEnd"/>
            <w:r w:rsidRPr="0069585B">
              <w:rPr>
                <w:sz w:val="24"/>
                <w:szCs w:val="24"/>
              </w:rPr>
              <w:t xml:space="preserve"> </w:t>
            </w:r>
            <w:proofErr w:type="spellStart"/>
            <w:r w:rsidRPr="0069585B">
              <w:rPr>
                <w:sz w:val="24"/>
                <w:szCs w:val="24"/>
              </w:rPr>
              <w:t>ауытқулары</w:t>
            </w:r>
            <w:proofErr w:type="spellEnd"/>
            <w:r w:rsidRPr="0069585B"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1-4, 6,9,10</w:t>
            </w:r>
          </w:p>
        </w:tc>
      </w:tr>
      <w:tr w:rsidR="0029706C" w:rsidRPr="0069585B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en-US"/>
              </w:rPr>
              <w:t>9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69585B">
              <w:rPr>
                <w:sz w:val="24"/>
                <w:szCs w:val="24"/>
                <w:lang w:val="kk-KZ"/>
              </w:rPr>
              <w:t>Бірлестіктер экологиясы. Биоценоз. Биогеоценоз. Экожүйе.</w:t>
            </w:r>
          </w:p>
        </w:tc>
        <w:tc>
          <w:tcPr>
            <w:tcW w:w="2835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1-4, 6,9,10</w:t>
            </w:r>
          </w:p>
        </w:tc>
      </w:tr>
      <w:tr w:rsidR="0029706C" w:rsidRPr="0069585B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69585B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en-US"/>
              </w:rPr>
              <w:t>0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69585B">
              <w:rPr>
                <w:color w:val="000000"/>
                <w:sz w:val="24"/>
                <w:szCs w:val="24"/>
                <w:lang w:val="kk-KZ"/>
              </w:rPr>
              <w:t>Ноосфераға қарай жол, коэволюция түсінігі</w:t>
            </w:r>
          </w:p>
        </w:tc>
        <w:tc>
          <w:tcPr>
            <w:tcW w:w="2835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1-4, 6,9,10</w:t>
            </w:r>
          </w:p>
        </w:tc>
      </w:tr>
      <w:tr w:rsidR="0029706C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452621">
              <w:rPr>
                <w:sz w:val="24"/>
                <w:szCs w:val="24"/>
                <w:lang w:val="kk-KZ"/>
              </w:rPr>
              <w:t>В.И.Вернадский – биосфера туралы ілімді қалыптастырушы</w:t>
            </w:r>
          </w:p>
        </w:tc>
        <w:tc>
          <w:tcPr>
            <w:tcW w:w="2835" w:type="dxa"/>
          </w:tcPr>
          <w:p w:rsidR="0029706C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RPr="002A40D4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>Тақырып 1</w:t>
            </w:r>
            <w:r>
              <w:rPr>
                <w:color w:val="000000"/>
                <w:sz w:val="24"/>
                <w:szCs w:val="24"/>
                <w:lang w:val="en-US"/>
              </w:rPr>
              <w:t>2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452621">
              <w:rPr>
                <w:sz w:val="24"/>
                <w:szCs w:val="24"/>
                <w:lang w:val="kk-KZ"/>
              </w:rPr>
              <w:t xml:space="preserve"> Табиғат пен қоғамның өзара қарым қатынасы. Семинар-сұхбат</w:t>
            </w:r>
          </w:p>
        </w:tc>
        <w:tc>
          <w:tcPr>
            <w:tcW w:w="2835" w:type="dxa"/>
          </w:tcPr>
          <w:p w:rsidR="0029706C" w:rsidRPr="002A40D4" w:rsidRDefault="0029706C" w:rsidP="00CB252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RPr="002A40D4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left" w:pos="180"/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>Тақырып 1</w:t>
            </w:r>
            <w:r>
              <w:rPr>
                <w:color w:val="000000"/>
                <w:sz w:val="24"/>
                <w:szCs w:val="24"/>
                <w:lang w:val="en-US"/>
              </w:rPr>
              <w:t>3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452621">
              <w:rPr>
                <w:sz w:val="24"/>
                <w:szCs w:val="24"/>
                <w:lang w:val="kk-KZ"/>
              </w:rPr>
              <w:t>Табиғаттағы зат айналымы мен энергияға айналуы</w:t>
            </w:r>
          </w:p>
        </w:tc>
        <w:tc>
          <w:tcPr>
            <w:tcW w:w="2835" w:type="dxa"/>
          </w:tcPr>
          <w:p w:rsidR="0029706C" w:rsidRPr="002A40D4" w:rsidRDefault="0029706C" w:rsidP="00CB252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RPr="002A40D4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>Тақырып 1</w:t>
            </w:r>
            <w:r>
              <w:rPr>
                <w:color w:val="000000"/>
                <w:sz w:val="24"/>
                <w:szCs w:val="24"/>
                <w:lang w:val="en-US"/>
              </w:rPr>
              <w:t>4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452621">
              <w:rPr>
                <w:sz w:val="24"/>
                <w:szCs w:val="24"/>
                <w:lang w:val="kk-KZ"/>
              </w:rPr>
              <w:t>Биосфера – ғаламдық экожүйе</w:t>
            </w:r>
          </w:p>
        </w:tc>
        <w:tc>
          <w:tcPr>
            <w:tcW w:w="2835" w:type="dxa"/>
          </w:tcPr>
          <w:p w:rsidR="0029706C" w:rsidRPr="002A40D4" w:rsidRDefault="0029706C" w:rsidP="00CB252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RPr="002A40D4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>Тақырып 1</w:t>
            </w:r>
            <w:r>
              <w:rPr>
                <w:color w:val="000000"/>
                <w:sz w:val="24"/>
                <w:szCs w:val="24"/>
                <w:lang w:val="en-US"/>
              </w:rPr>
              <w:t>5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452621">
              <w:rPr>
                <w:sz w:val="24"/>
                <w:szCs w:val="24"/>
                <w:lang w:val="kk-KZ"/>
              </w:rPr>
              <w:t>Экологияның 4 заңының маңызы мен мәні.</w:t>
            </w:r>
          </w:p>
        </w:tc>
        <w:tc>
          <w:tcPr>
            <w:tcW w:w="2835" w:type="dxa"/>
          </w:tcPr>
          <w:p w:rsidR="0029706C" w:rsidRPr="002A40D4" w:rsidRDefault="0029706C" w:rsidP="00CB252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RPr="002A40D4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5812" w:type="dxa"/>
          </w:tcPr>
          <w:p w:rsidR="0029706C" w:rsidRPr="00452621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>Тақырып 1</w:t>
            </w:r>
            <w:r>
              <w:rPr>
                <w:color w:val="000000"/>
                <w:sz w:val="24"/>
                <w:szCs w:val="24"/>
                <w:lang w:val="en-US"/>
              </w:rPr>
              <w:t>6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452621">
              <w:rPr>
                <w:sz w:val="24"/>
                <w:szCs w:val="24"/>
                <w:lang w:val="kk-KZ"/>
              </w:rPr>
              <w:t xml:space="preserve">Қоршаған орта мониторингі. Табиғат ресурстары және оларды тиімді пайдалану. </w:t>
            </w:r>
            <w:r w:rsidRPr="00452621">
              <w:rPr>
                <w:sz w:val="24"/>
                <w:szCs w:val="24"/>
              </w:rPr>
              <w:t xml:space="preserve">ҚО </w:t>
            </w:r>
            <w:proofErr w:type="spellStart"/>
            <w:r w:rsidRPr="00452621">
              <w:rPr>
                <w:sz w:val="24"/>
                <w:szCs w:val="24"/>
              </w:rPr>
              <w:t>сапасын</w:t>
            </w:r>
            <w:proofErr w:type="spellEnd"/>
            <w:r w:rsidRPr="00452621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52621">
              <w:rPr>
                <w:sz w:val="24"/>
                <w:szCs w:val="24"/>
              </w:rPr>
              <w:t>ба</w:t>
            </w:r>
            <w:proofErr w:type="gramEnd"/>
            <w:r w:rsidRPr="00452621">
              <w:rPr>
                <w:sz w:val="24"/>
                <w:szCs w:val="24"/>
              </w:rPr>
              <w:t>ғалайтын</w:t>
            </w:r>
            <w:proofErr w:type="spellEnd"/>
            <w:r w:rsidRPr="00452621">
              <w:rPr>
                <w:sz w:val="24"/>
                <w:szCs w:val="24"/>
              </w:rPr>
              <w:t xml:space="preserve"> </w:t>
            </w:r>
            <w:proofErr w:type="spellStart"/>
            <w:r w:rsidRPr="00452621">
              <w:rPr>
                <w:sz w:val="24"/>
                <w:szCs w:val="24"/>
              </w:rPr>
              <w:t>нормативтер</w:t>
            </w:r>
            <w:proofErr w:type="spellEnd"/>
            <w:r w:rsidRPr="00452621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2835" w:type="dxa"/>
          </w:tcPr>
          <w:p w:rsidR="0029706C" w:rsidRPr="002A40D4" w:rsidRDefault="0029706C" w:rsidP="00CB252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RPr="002A40D4" w:rsidTr="00CB2522">
        <w:trPr>
          <w:trHeight w:val="163"/>
        </w:trPr>
        <w:tc>
          <w:tcPr>
            <w:tcW w:w="851" w:type="dxa"/>
          </w:tcPr>
          <w:p w:rsidR="0029706C" w:rsidRPr="00A26D67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5812" w:type="dxa"/>
          </w:tcPr>
          <w:p w:rsidR="0029706C" w:rsidRPr="00452621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835" w:type="dxa"/>
          </w:tcPr>
          <w:p w:rsidR="0029706C" w:rsidRPr="002A40D4" w:rsidRDefault="0029706C" w:rsidP="00CB252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29706C" w:rsidRPr="002A40D4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5812" w:type="dxa"/>
          </w:tcPr>
          <w:p w:rsidR="0029706C" w:rsidRPr="00452621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>Тақырып 1</w:t>
            </w:r>
            <w:r>
              <w:rPr>
                <w:color w:val="000000"/>
                <w:sz w:val="24"/>
                <w:szCs w:val="24"/>
                <w:lang w:val="en-US"/>
              </w:rPr>
              <w:t>7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452621">
              <w:rPr>
                <w:sz w:val="24"/>
                <w:szCs w:val="24"/>
                <w:lang w:val="kk-KZ"/>
              </w:rPr>
              <w:t>Шығыс Қазақстан облысы аймақтық экологиялық ерекшеліктері</w:t>
            </w:r>
          </w:p>
        </w:tc>
        <w:tc>
          <w:tcPr>
            <w:tcW w:w="2835" w:type="dxa"/>
          </w:tcPr>
          <w:p w:rsidR="0029706C" w:rsidRPr="002A40D4" w:rsidRDefault="0029706C" w:rsidP="00CB252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5812" w:type="dxa"/>
          </w:tcPr>
          <w:p w:rsidR="0029706C" w:rsidRPr="00452621" w:rsidRDefault="0029706C" w:rsidP="00CB252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>Тақырып 1</w:t>
            </w:r>
            <w:r>
              <w:rPr>
                <w:color w:val="000000"/>
                <w:sz w:val="24"/>
                <w:szCs w:val="24"/>
                <w:lang w:val="en-US"/>
              </w:rPr>
              <w:t>8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452621">
              <w:rPr>
                <w:sz w:val="24"/>
                <w:szCs w:val="24"/>
                <w:lang w:val="kk-KZ"/>
              </w:rPr>
              <w:t>Тау кен байыту өндірістерінің қоршаған ортаға әсері</w:t>
            </w:r>
          </w:p>
        </w:tc>
        <w:tc>
          <w:tcPr>
            <w:tcW w:w="2835" w:type="dxa"/>
          </w:tcPr>
          <w:p w:rsidR="0029706C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19</w:t>
            </w:r>
          </w:p>
        </w:tc>
        <w:tc>
          <w:tcPr>
            <w:tcW w:w="5812" w:type="dxa"/>
          </w:tcPr>
          <w:p w:rsidR="0029706C" w:rsidRPr="00452621" w:rsidRDefault="0029706C" w:rsidP="00CB252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en-US"/>
              </w:rPr>
              <w:t>19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452621">
              <w:rPr>
                <w:sz w:val="24"/>
                <w:szCs w:val="24"/>
                <w:lang w:val="kk-KZ"/>
              </w:rPr>
              <w:t>Түсті және қара металлургия саласы, қоршаған ортаға әсері.</w:t>
            </w:r>
          </w:p>
        </w:tc>
        <w:tc>
          <w:tcPr>
            <w:tcW w:w="2835" w:type="dxa"/>
          </w:tcPr>
          <w:p w:rsidR="0029706C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5812" w:type="dxa"/>
          </w:tcPr>
          <w:p w:rsidR="0029706C" w:rsidRPr="00452621" w:rsidRDefault="0029706C" w:rsidP="00CB252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en-US"/>
              </w:rPr>
              <w:t>0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452621">
              <w:rPr>
                <w:sz w:val="24"/>
                <w:szCs w:val="24"/>
                <w:lang w:val="kk-KZ"/>
              </w:rPr>
              <w:t>Ауыл шаруашылығы  саласы, қоршаған ортаға әсері</w:t>
            </w:r>
          </w:p>
        </w:tc>
        <w:tc>
          <w:tcPr>
            <w:tcW w:w="2835" w:type="dxa"/>
          </w:tcPr>
          <w:p w:rsidR="0029706C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21</w:t>
            </w:r>
          </w:p>
        </w:tc>
        <w:tc>
          <w:tcPr>
            <w:tcW w:w="5812" w:type="dxa"/>
          </w:tcPr>
          <w:p w:rsidR="0029706C" w:rsidRPr="00452621" w:rsidRDefault="0029706C" w:rsidP="00CB252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en-US"/>
              </w:rPr>
              <w:t>1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452621">
              <w:rPr>
                <w:sz w:val="24"/>
                <w:szCs w:val="24"/>
                <w:lang w:val="kk-KZ"/>
              </w:rPr>
              <w:t xml:space="preserve">Машина жасау өндірісі, қоршаған ортаға </w:t>
            </w:r>
            <w:r w:rsidRPr="00452621">
              <w:rPr>
                <w:sz w:val="24"/>
                <w:szCs w:val="24"/>
                <w:lang w:val="kk-KZ"/>
              </w:rPr>
              <w:lastRenderedPageBreak/>
              <w:t>әсері</w:t>
            </w:r>
          </w:p>
        </w:tc>
        <w:tc>
          <w:tcPr>
            <w:tcW w:w="2835" w:type="dxa"/>
          </w:tcPr>
          <w:p w:rsidR="0029706C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1-12</w:t>
            </w:r>
          </w:p>
        </w:tc>
      </w:tr>
      <w:tr w:rsidR="0029706C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22</w:t>
            </w:r>
          </w:p>
        </w:tc>
        <w:tc>
          <w:tcPr>
            <w:tcW w:w="5812" w:type="dxa"/>
          </w:tcPr>
          <w:p w:rsidR="0029706C" w:rsidRPr="00452621" w:rsidRDefault="0029706C" w:rsidP="00CB252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en-US"/>
              </w:rPr>
              <w:t>2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452621">
              <w:rPr>
                <w:sz w:val="24"/>
                <w:szCs w:val="24"/>
                <w:lang w:val="kk-KZ"/>
              </w:rPr>
              <w:t>Мұнай өндірісі, қоршаған ортаға әсері.</w:t>
            </w:r>
          </w:p>
        </w:tc>
        <w:tc>
          <w:tcPr>
            <w:tcW w:w="2835" w:type="dxa"/>
          </w:tcPr>
          <w:p w:rsidR="0029706C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23</w:t>
            </w:r>
          </w:p>
        </w:tc>
        <w:tc>
          <w:tcPr>
            <w:tcW w:w="5812" w:type="dxa"/>
          </w:tcPr>
          <w:p w:rsidR="0029706C" w:rsidRPr="0069585B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en-US"/>
              </w:rPr>
              <w:t>3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452621">
              <w:rPr>
                <w:sz w:val="24"/>
                <w:szCs w:val="24"/>
                <w:lang w:val="kk-KZ"/>
              </w:rPr>
              <w:t>Экологиялық заңдылықтар, Экология Кодексі.</w:t>
            </w:r>
          </w:p>
        </w:tc>
        <w:tc>
          <w:tcPr>
            <w:tcW w:w="2835" w:type="dxa"/>
          </w:tcPr>
          <w:p w:rsidR="0029706C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  <w:tr w:rsidR="0029706C" w:rsidTr="00CB2522">
        <w:trPr>
          <w:trHeight w:val="163"/>
        </w:trPr>
        <w:tc>
          <w:tcPr>
            <w:tcW w:w="851" w:type="dxa"/>
          </w:tcPr>
          <w:p w:rsidR="0029706C" w:rsidRPr="00BE455D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24</w:t>
            </w:r>
          </w:p>
        </w:tc>
        <w:tc>
          <w:tcPr>
            <w:tcW w:w="5812" w:type="dxa"/>
          </w:tcPr>
          <w:p w:rsidR="0029706C" w:rsidRPr="00452621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Тақырып </w:t>
            </w: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>
              <w:rPr>
                <w:color w:val="000000"/>
                <w:sz w:val="24"/>
                <w:szCs w:val="24"/>
                <w:lang w:val="en-US"/>
              </w:rPr>
              <w:t>4</w:t>
            </w:r>
            <w:r w:rsidRPr="00452621">
              <w:rPr>
                <w:color w:val="000000"/>
                <w:sz w:val="24"/>
                <w:szCs w:val="24"/>
                <w:lang w:val="kk-KZ"/>
              </w:rPr>
              <w:t xml:space="preserve">.  </w:t>
            </w:r>
            <w:r w:rsidRPr="00452621">
              <w:rPr>
                <w:sz w:val="24"/>
                <w:szCs w:val="24"/>
                <w:lang w:val="kk-KZ"/>
              </w:rPr>
              <w:t>Адамзаттың ғаламдық мәселелері мен оны шешу жолдары</w:t>
            </w:r>
          </w:p>
        </w:tc>
        <w:tc>
          <w:tcPr>
            <w:tcW w:w="2835" w:type="dxa"/>
          </w:tcPr>
          <w:p w:rsidR="0029706C" w:rsidRDefault="0029706C" w:rsidP="00CB252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1-12</w:t>
            </w:r>
          </w:p>
        </w:tc>
      </w:tr>
    </w:tbl>
    <w:p w:rsidR="0029706C" w:rsidRDefault="0029706C"/>
    <w:sectPr w:rsidR="002970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06C"/>
    <w:rsid w:val="0029706C"/>
    <w:rsid w:val="002F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06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9706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9706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06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9706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29706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Макпал Кайсина</dc:creator>
  <cp:lastModifiedBy>Макпал Кайсина</cp:lastModifiedBy>
  <cp:revision>1</cp:revision>
  <dcterms:created xsi:type="dcterms:W3CDTF">2019-01-11T09:55:00Z</dcterms:created>
  <dcterms:modified xsi:type="dcterms:W3CDTF">2019-01-11T09:56:00Z</dcterms:modified>
</cp:coreProperties>
</file>